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 w:val="0"/>
          <w:bCs w:val="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2670"/>
        <w:gridCol w:w="1155"/>
        <w:gridCol w:w="3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舍无忧·智能死猪拖车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电机功率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行走电机0.6千瓦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电机功率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起重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lang w:val="en-US" w:eastAsia="zh-CN"/>
              </w:rPr>
              <w:t>电机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1.4千瓦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电池品牌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超威1号·铅酸电池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电池容量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12V48ah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lang w:val="en-US" w:eastAsia="zh-CN"/>
              </w:rPr>
              <w:t>待机时长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15天；30天必须充一次电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工作时长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6-10小时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lang w:val="en-US" w:eastAsia="zh-CN"/>
              </w:rPr>
              <w:t>拖车材质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镀锌板+不锈钢板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拖车尺寸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940*530*1350-1800（高度可调）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拖车质量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155kg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载重质量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700kg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拖拽方式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左侧·右侧·正前方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行走方向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前进+后退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前轮直径</w:t>
            </w:r>
          </w:p>
        </w:tc>
        <w:tc>
          <w:tcPr>
            <w:tcW w:w="2670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300mm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（充气轮胎）</w:t>
            </w:r>
          </w:p>
        </w:tc>
        <w:tc>
          <w:tcPr>
            <w:tcW w:w="1155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后轮直径</w:t>
            </w:r>
          </w:p>
        </w:tc>
        <w:tc>
          <w:tcPr>
            <w:tcW w:w="3578" w:type="dxa"/>
          </w:tcPr>
          <w:p>
            <w:pP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200mm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（聚氨酯实心轮）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注意事项：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1、严禁泡水，雨淋；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2、充电器型号48V20ah；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3、非工作状态下，关闭开关，以免误碰行走转把，造成拖车</w:t>
            </w:r>
            <w:r>
              <w:rPr>
                <w:rFonts w:hint="eastAsia"/>
                <w:lang w:val="en-US" w:eastAsia="zh-CN"/>
              </w:rPr>
              <w:t>意外不可控</w:t>
            </w:r>
            <w:r>
              <w:rPr>
                <w:rFonts w:hint="eastAsia"/>
              </w:rPr>
              <w:t>行走；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4、非专业人员，请勿私接外部电源；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5、起重机线路分正负极，切勿接错（接反）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产品优点：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旋转拖拽</w:t>
            </w: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本款死猪拖车，可以通过左侧、正前方，右侧3个方向实现把死猪拖拽到车上，猪舍过道不低于0.8米情况下，单人可以完美的实现操作；</w:t>
            </w: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2、升降功能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本款死猪拖车，设计了手摇式升降功能，不受猪舍门高度和料线管道高度的影响，最低可以把拖车高度降到1.35米；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3、操作灵活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本款死猪拖车，配备一台0.6千瓦的行走电机，可实现一键调整前进、后退功能，解决了因场地大小拖拽死猪后的调头问题；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通过性强</w:t>
            </w: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本款死猪拖车，配有直径300毫米的充气轮胎，拖拽600斤大猪在土路上行走，完全感觉不到吃力；</w:t>
            </w:r>
          </w:p>
          <w:p>
            <w:pPr>
              <w:numPr>
                <w:ilvl w:val="0"/>
                <w:numId w:val="0"/>
              </w:num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5、安全性高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本款死猪拖车，底盘重105公斤，托盘重50公斤，拖车自重的总重量达到了155公斤，不易造成侧翻，保证了人员的安全。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6、动力强进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本款死猪拖车，配备了一款48V、1.4千瓦、拖拽4500磅的电机，水平牵引1812公斤，垂直吊重500公斤，拖拽死猪700公斤；</w:t>
            </w:r>
          </w:p>
          <w:p>
            <w:pPr>
              <w:numPr>
                <w:ilvl w:val="0"/>
                <w:numId w:val="0"/>
              </w:numPr>
              <w:ind w:leftChars="0"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生产企业：河北舍无忧畜牧科技有限公司   企业地址：河北省邯郸市馆陶县马头工业园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企业网址：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instrText xml:space="preserve"> HYPERLINK "http://www.shewuyou.cn" </w:instrTex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fldChar w:fldCharType="separate"/>
            </w:r>
            <w:r>
              <w:rPr>
                <w:rStyle w:val="5"/>
                <w:rFonts w:hint="eastAsia"/>
                <w:b/>
                <w:bCs/>
                <w:vertAlign w:val="baseline"/>
                <w:lang w:val="en-US" w:eastAsia="zh-CN"/>
              </w:rPr>
              <w:t>http://www.shewuyou.cn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联系电话：18631053888，13699232399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AD9E0E"/>
    <w:multiLevelType w:val="singleLevel"/>
    <w:tmpl w:val="90AD9E0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CE1B221"/>
    <w:multiLevelType w:val="singleLevel"/>
    <w:tmpl w:val="DCE1B221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NTZlZTlhMWZkYjZkNmExZWI0YmJkNDVmNDhiMmIifQ=="/>
  </w:docVars>
  <w:rsids>
    <w:rsidRoot w:val="00000000"/>
    <w:rsid w:val="06387AE6"/>
    <w:rsid w:val="16347167"/>
    <w:rsid w:val="1703451B"/>
    <w:rsid w:val="1DB526AD"/>
    <w:rsid w:val="203C5BB4"/>
    <w:rsid w:val="3E416070"/>
    <w:rsid w:val="42295B17"/>
    <w:rsid w:val="4BC252E4"/>
    <w:rsid w:val="5AE104F3"/>
    <w:rsid w:val="61E24D9D"/>
    <w:rsid w:val="67277FC8"/>
    <w:rsid w:val="69BC79CF"/>
    <w:rsid w:val="6BFD1C3F"/>
    <w:rsid w:val="6EB11AEB"/>
    <w:rsid w:val="7257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643</Words>
  <Characters>767</Characters>
  <Lines>0</Lines>
  <Paragraphs>0</Paragraphs>
  <TotalTime>9</TotalTime>
  <ScaleCrop>false</ScaleCrop>
  <LinksUpToDate>false</LinksUpToDate>
  <CharactersWithSpaces>775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2023-02-11T01:47:00Z</dcterms:created>
  <dc:creator>Administrator</dc:creator>
  <cp:lastModifiedBy>静静的星星1427527188</cp:lastModifiedBy>
  <cp:lastPrinted>2023-02-11T02:58:00Z</cp:lastPrinted>
  <dcterms:modified xsi:type="dcterms:W3CDTF">2023-04-01T06:32:31Z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77F297120B494F02B00D0260C8FAD90D</vt:lpwstr>
  </property>
</Properties>
</file>